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3FEA" w:rsidRPr="00787593" w:rsidRDefault="003D3FEA" w:rsidP="00C6239C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87593">
        <w:rPr>
          <w:rFonts w:ascii="Times New Roman" w:hAnsi="Times New Roman" w:cs="Times New Roman"/>
          <w:b/>
          <w:sz w:val="28"/>
          <w:szCs w:val="28"/>
        </w:rPr>
        <w:t>Otoliidid</w:t>
      </w:r>
      <w:proofErr w:type="spellEnd"/>
      <w:r w:rsidRPr="00787593">
        <w:rPr>
          <w:rFonts w:ascii="Times New Roman" w:hAnsi="Times New Roman" w:cs="Times New Roman"/>
          <w:b/>
          <w:sz w:val="28"/>
          <w:szCs w:val="28"/>
        </w:rPr>
        <w:t xml:space="preserve"> ja nende kasutus kalade rännete uurimisel</w:t>
      </w:r>
    </w:p>
    <w:p w:rsidR="003D3FEA" w:rsidRPr="00C6239C" w:rsidRDefault="003D3FEA" w:rsidP="00C6239C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D00F38" w:rsidRPr="00C6239C" w:rsidRDefault="00D00F38" w:rsidP="00C6239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C6239C">
        <w:rPr>
          <w:rFonts w:ascii="Times New Roman" w:hAnsi="Times New Roman" w:cs="Times New Roman"/>
          <w:sz w:val="24"/>
          <w:szCs w:val="24"/>
        </w:rPr>
        <w:t>Otoliitideks</w:t>
      </w:r>
      <w:proofErr w:type="spellEnd"/>
      <w:r w:rsidRPr="00C6239C">
        <w:rPr>
          <w:rFonts w:ascii="Times New Roman" w:hAnsi="Times New Roman" w:cs="Times New Roman"/>
          <w:sz w:val="24"/>
          <w:szCs w:val="24"/>
        </w:rPr>
        <w:t xml:space="preserve"> nimetatakse kalade </w:t>
      </w:r>
      <w:proofErr w:type="spellStart"/>
      <w:r w:rsidRPr="00C6239C">
        <w:rPr>
          <w:rFonts w:ascii="Times New Roman" w:hAnsi="Times New Roman" w:cs="Times New Roman"/>
          <w:sz w:val="24"/>
          <w:szCs w:val="24"/>
        </w:rPr>
        <w:t>sisekõrvas</w:t>
      </w:r>
      <w:proofErr w:type="spellEnd"/>
      <w:r w:rsidRPr="00C6239C">
        <w:rPr>
          <w:rFonts w:ascii="Times New Roman" w:hAnsi="Times New Roman" w:cs="Times New Roman"/>
          <w:sz w:val="24"/>
          <w:szCs w:val="24"/>
        </w:rPr>
        <w:t xml:space="preserve"> asuvaid paarilisi kristallilisi struktuure</w:t>
      </w:r>
      <w:r w:rsidR="00C6239C" w:rsidRPr="00C6239C">
        <w:rPr>
          <w:rFonts w:ascii="Times New Roman" w:hAnsi="Times New Roman" w:cs="Times New Roman"/>
          <w:sz w:val="24"/>
          <w:szCs w:val="24"/>
        </w:rPr>
        <w:t xml:space="preserve"> (joonis 1)</w:t>
      </w:r>
      <w:r w:rsidRPr="00C6239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6239C">
        <w:rPr>
          <w:rFonts w:ascii="Times New Roman" w:hAnsi="Times New Roman" w:cs="Times New Roman"/>
          <w:sz w:val="24"/>
          <w:szCs w:val="24"/>
        </w:rPr>
        <w:t>Otoliite</w:t>
      </w:r>
      <w:proofErr w:type="spellEnd"/>
      <w:r w:rsidRPr="00C6239C">
        <w:rPr>
          <w:rFonts w:ascii="Times New Roman" w:hAnsi="Times New Roman" w:cs="Times New Roman"/>
          <w:sz w:val="24"/>
          <w:szCs w:val="24"/>
        </w:rPr>
        <w:t xml:space="preserve"> kutsutakse ka kuulmekivikesteks, kuna kala kasutab </w:t>
      </w:r>
      <w:proofErr w:type="spellStart"/>
      <w:r w:rsidRPr="00C6239C">
        <w:rPr>
          <w:rFonts w:ascii="Times New Roman" w:hAnsi="Times New Roman" w:cs="Times New Roman"/>
          <w:sz w:val="24"/>
          <w:szCs w:val="24"/>
        </w:rPr>
        <w:t>otoliite</w:t>
      </w:r>
      <w:proofErr w:type="spellEnd"/>
      <w:r w:rsidRPr="00C6239C">
        <w:rPr>
          <w:rFonts w:ascii="Times New Roman" w:hAnsi="Times New Roman" w:cs="Times New Roman"/>
          <w:sz w:val="24"/>
          <w:szCs w:val="24"/>
        </w:rPr>
        <w:t xml:space="preserve"> kuulmiseks, lisaks veel </w:t>
      </w:r>
      <w:r w:rsidR="00AA61FB" w:rsidRPr="00C6239C">
        <w:rPr>
          <w:rFonts w:ascii="Times New Roman" w:hAnsi="Times New Roman" w:cs="Times New Roman"/>
          <w:sz w:val="24"/>
          <w:szCs w:val="24"/>
        </w:rPr>
        <w:t xml:space="preserve">gravitatsiooni tajumiseks ja </w:t>
      </w:r>
      <w:r w:rsidRPr="00C6239C">
        <w:rPr>
          <w:rFonts w:ascii="Times New Roman" w:hAnsi="Times New Roman" w:cs="Times New Roman"/>
          <w:sz w:val="24"/>
          <w:szCs w:val="24"/>
        </w:rPr>
        <w:t xml:space="preserve">tasakaalu hoidmiseks. </w:t>
      </w:r>
    </w:p>
    <w:p w:rsidR="00E04397" w:rsidRPr="00C6239C" w:rsidRDefault="00E04397" w:rsidP="00C6239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6239C">
        <w:rPr>
          <w:rFonts w:ascii="Times New Roman" w:hAnsi="Times New Roman" w:cs="Times New Roman"/>
          <w:noProof/>
          <w:sz w:val="24"/>
          <w:szCs w:val="24"/>
          <w:lang w:eastAsia="et-EE"/>
        </w:rPr>
        <w:drawing>
          <wp:inline distT="0" distB="0" distL="0" distR="0">
            <wp:extent cx="5753735" cy="3966210"/>
            <wp:effectExtent l="0" t="0" r="0" b="0"/>
            <wp:docPr id="3" name="Pil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96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397" w:rsidRDefault="00E04397" w:rsidP="00C6239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6239C">
        <w:rPr>
          <w:rFonts w:ascii="Times New Roman" w:hAnsi="Times New Roman" w:cs="Times New Roman"/>
          <w:sz w:val="24"/>
          <w:szCs w:val="24"/>
        </w:rPr>
        <w:t xml:space="preserve">Joonis 1. Suguküpse tõugja </w:t>
      </w:r>
      <w:proofErr w:type="spellStart"/>
      <w:r w:rsidRPr="00C6239C">
        <w:rPr>
          <w:rFonts w:ascii="Times New Roman" w:hAnsi="Times New Roman" w:cs="Times New Roman"/>
          <w:sz w:val="24"/>
          <w:szCs w:val="24"/>
        </w:rPr>
        <w:t>otoliidid</w:t>
      </w:r>
      <w:proofErr w:type="spellEnd"/>
      <w:r w:rsidRPr="00C6239C">
        <w:rPr>
          <w:rFonts w:ascii="Times New Roman" w:hAnsi="Times New Roman" w:cs="Times New Roman"/>
          <w:sz w:val="24"/>
          <w:szCs w:val="24"/>
        </w:rPr>
        <w:t>.</w:t>
      </w:r>
    </w:p>
    <w:p w:rsidR="00C6239C" w:rsidRPr="00C6239C" w:rsidRDefault="00C6239C" w:rsidP="00C6239C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3D3FEA" w:rsidRPr="00C6239C" w:rsidRDefault="009F0FAB" w:rsidP="00C6239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6239C">
        <w:rPr>
          <w:rFonts w:ascii="Times New Roman" w:hAnsi="Times New Roman" w:cs="Times New Roman"/>
          <w:sz w:val="24"/>
          <w:szCs w:val="24"/>
        </w:rPr>
        <w:t xml:space="preserve">Kala kasvades toimub </w:t>
      </w:r>
      <w:r w:rsidR="003D3FEA" w:rsidRPr="00C6239C">
        <w:rPr>
          <w:rFonts w:ascii="Times New Roman" w:hAnsi="Times New Roman" w:cs="Times New Roman"/>
          <w:sz w:val="24"/>
          <w:szCs w:val="24"/>
        </w:rPr>
        <w:t xml:space="preserve">pidevalt </w:t>
      </w:r>
      <w:r w:rsidRPr="00C6239C">
        <w:rPr>
          <w:rFonts w:ascii="Times New Roman" w:hAnsi="Times New Roman" w:cs="Times New Roman"/>
          <w:sz w:val="24"/>
          <w:szCs w:val="24"/>
        </w:rPr>
        <w:t xml:space="preserve">ka </w:t>
      </w:r>
      <w:proofErr w:type="spellStart"/>
      <w:r w:rsidRPr="00C6239C">
        <w:rPr>
          <w:rFonts w:ascii="Times New Roman" w:hAnsi="Times New Roman" w:cs="Times New Roman"/>
          <w:sz w:val="24"/>
          <w:szCs w:val="24"/>
        </w:rPr>
        <w:t>otoliitide</w:t>
      </w:r>
      <w:proofErr w:type="spellEnd"/>
      <w:r w:rsidRPr="00C6239C">
        <w:rPr>
          <w:rFonts w:ascii="Times New Roman" w:hAnsi="Times New Roman" w:cs="Times New Roman"/>
          <w:sz w:val="24"/>
          <w:szCs w:val="24"/>
        </w:rPr>
        <w:t xml:space="preserve"> kasv. Kasvu käigus lisandub </w:t>
      </w:r>
      <w:proofErr w:type="spellStart"/>
      <w:r w:rsidRPr="00C6239C">
        <w:rPr>
          <w:rFonts w:ascii="Times New Roman" w:hAnsi="Times New Roman" w:cs="Times New Roman"/>
          <w:sz w:val="24"/>
          <w:szCs w:val="24"/>
        </w:rPr>
        <w:t>otoliidi</w:t>
      </w:r>
      <w:proofErr w:type="spellEnd"/>
      <w:r w:rsidRPr="00C6239C">
        <w:rPr>
          <w:rFonts w:ascii="Times New Roman" w:hAnsi="Times New Roman" w:cs="Times New Roman"/>
          <w:sz w:val="24"/>
          <w:szCs w:val="24"/>
        </w:rPr>
        <w:t xml:space="preserve"> pinnale erinevaid keemilisi elemente. Elemendid pärinevad veest ning kanduvad </w:t>
      </w:r>
      <w:proofErr w:type="spellStart"/>
      <w:r w:rsidRPr="00C6239C">
        <w:rPr>
          <w:rFonts w:ascii="Times New Roman" w:hAnsi="Times New Roman" w:cs="Times New Roman"/>
          <w:sz w:val="24"/>
          <w:szCs w:val="24"/>
        </w:rPr>
        <w:t>otoliidini</w:t>
      </w:r>
      <w:proofErr w:type="spellEnd"/>
      <w:r w:rsidRPr="00C6239C">
        <w:rPr>
          <w:rFonts w:ascii="Times New Roman" w:hAnsi="Times New Roman" w:cs="Times New Roman"/>
          <w:sz w:val="24"/>
          <w:szCs w:val="24"/>
        </w:rPr>
        <w:t xml:space="preserve"> lõpuste, seedeelundkonna, vere ja </w:t>
      </w:r>
      <w:proofErr w:type="spellStart"/>
      <w:r w:rsidRPr="00C6239C">
        <w:rPr>
          <w:rFonts w:ascii="Times New Roman" w:hAnsi="Times New Roman" w:cs="Times New Roman"/>
          <w:sz w:val="24"/>
          <w:szCs w:val="24"/>
        </w:rPr>
        <w:t>endolümfi</w:t>
      </w:r>
      <w:proofErr w:type="spellEnd"/>
      <w:r w:rsidRPr="00C6239C">
        <w:rPr>
          <w:rFonts w:ascii="Times New Roman" w:hAnsi="Times New Roman" w:cs="Times New Roman"/>
          <w:sz w:val="24"/>
          <w:szCs w:val="24"/>
        </w:rPr>
        <w:t xml:space="preserve"> vahendusel. Osad </w:t>
      </w:r>
      <w:proofErr w:type="spellStart"/>
      <w:r w:rsidRPr="00C6239C">
        <w:rPr>
          <w:rFonts w:ascii="Times New Roman" w:hAnsi="Times New Roman" w:cs="Times New Roman"/>
          <w:sz w:val="24"/>
          <w:szCs w:val="24"/>
        </w:rPr>
        <w:t>otoliidile</w:t>
      </w:r>
      <w:proofErr w:type="spellEnd"/>
      <w:r w:rsidRPr="00C6239C">
        <w:rPr>
          <w:rFonts w:ascii="Times New Roman" w:hAnsi="Times New Roman" w:cs="Times New Roman"/>
          <w:sz w:val="24"/>
          <w:szCs w:val="24"/>
        </w:rPr>
        <w:t xml:space="preserve"> ladestuvad elemendid ei ole range ioonregulatsiooni kontrolli all </w:t>
      </w:r>
      <w:r w:rsidR="003D3FEA" w:rsidRPr="00C6239C">
        <w:rPr>
          <w:rFonts w:ascii="Times New Roman" w:hAnsi="Times New Roman" w:cs="Times New Roman"/>
          <w:sz w:val="24"/>
          <w:szCs w:val="24"/>
        </w:rPr>
        <w:t xml:space="preserve">(nt </w:t>
      </w:r>
      <w:proofErr w:type="spellStart"/>
      <w:r w:rsidR="003D3FEA" w:rsidRPr="00C6239C">
        <w:rPr>
          <w:rFonts w:ascii="Times New Roman" w:hAnsi="Times New Roman" w:cs="Times New Roman"/>
          <w:sz w:val="24"/>
          <w:szCs w:val="24"/>
        </w:rPr>
        <w:t>Sr</w:t>
      </w:r>
      <w:proofErr w:type="spellEnd"/>
      <w:r w:rsidR="003D3FEA" w:rsidRPr="00C6239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D3FEA" w:rsidRPr="00C6239C">
        <w:rPr>
          <w:rFonts w:ascii="Times New Roman" w:hAnsi="Times New Roman" w:cs="Times New Roman"/>
          <w:sz w:val="24"/>
          <w:szCs w:val="24"/>
        </w:rPr>
        <w:t>Zn</w:t>
      </w:r>
      <w:proofErr w:type="spellEnd"/>
      <w:r w:rsidR="003D3FEA" w:rsidRPr="00C6239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D3FEA" w:rsidRPr="00C6239C">
        <w:rPr>
          <w:rFonts w:ascii="Times New Roman" w:hAnsi="Times New Roman" w:cs="Times New Roman"/>
          <w:sz w:val="24"/>
          <w:szCs w:val="24"/>
        </w:rPr>
        <w:t>Mn</w:t>
      </w:r>
      <w:proofErr w:type="spellEnd"/>
      <w:r w:rsidR="003D3FEA" w:rsidRPr="00C6239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D3FEA" w:rsidRPr="00C6239C">
        <w:rPr>
          <w:rFonts w:ascii="Times New Roman" w:hAnsi="Times New Roman" w:cs="Times New Roman"/>
          <w:sz w:val="24"/>
          <w:szCs w:val="24"/>
        </w:rPr>
        <w:t>Ba</w:t>
      </w:r>
      <w:proofErr w:type="spellEnd"/>
      <w:r w:rsidR="003D3FEA" w:rsidRPr="00C6239C">
        <w:rPr>
          <w:rFonts w:ascii="Times New Roman" w:hAnsi="Times New Roman" w:cs="Times New Roman"/>
          <w:sz w:val="24"/>
          <w:szCs w:val="24"/>
        </w:rPr>
        <w:t xml:space="preserve">) </w:t>
      </w:r>
      <w:r w:rsidRPr="00C6239C">
        <w:rPr>
          <w:rFonts w:ascii="Times New Roman" w:hAnsi="Times New Roman" w:cs="Times New Roman"/>
          <w:sz w:val="24"/>
          <w:szCs w:val="24"/>
        </w:rPr>
        <w:t xml:space="preserve">ning </w:t>
      </w:r>
      <w:r w:rsidR="00AA61FB" w:rsidRPr="00C6239C">
        <w:rPr>
          <w:rFonts w:ascii="Times New Roman" w:hAnsi="Times New Roman" w:cs="Times New Roman"/>
          <w:sz w:val="24"/>
          <w:szCs w:val="24"/>
        </w:rPr>
        <w:t xml:space="preserve">need </w:t>
      </w:r>
      <w:r w:rsidRPr="00C6239C">
        <w:rPr>
          <w:rFonts w:ascii="Times New Roman" w:hAnsi="Times New Roman" w:cs="Times New Roman"/>
          <w:sz w:val="24"/>
          <w:szCs w:val="24"/>
        </w:rPr>
        <w:t xml:space="preserve">peegeldavad seetõttu </w:t>
      </w:r>
      <w:r w:rsidR="00AA61FB" w:rsidRPr="00C6239C">
        <w:rPr>
          <w:rFonts w:ascii="Times New Roman" w:hAnsi="Times New Roman" w:cs="Times New Roman"/>
          <w:sz w:val="24"/>
          <w:szCs w:val="24"/>
        </w:rPr>
        <w:t>suhteliselt hästi</w:t>
      </w:r>
      <w:r w:rsidRPr="00C6239C">
        <w:rPr>
          <w:rFonts w:ascii="Times New Roman" w:hAnsi="Times New Roman" w:cs="Times New Roman"/>
          <w:sz w:val="24"/>
          <w:szCs w:val="24"/>
        </w:rPr>
        <w:t xml:space="preserve"> </w:t>
      </w:r>
      <w:r w:rsidR="003D3FEA" w:rsidRPr="00C6239C">
        <w:rPr>
          <w:rFonts w:ascii="Times New Roman" w:hAnsi="Times New Roman" w:cs="Times New Roman"/>
          <w:sz w:val="24"/>
          <w:szCs w:val="24"/>
        </w:rPr>
        <w:t xml:space="preserve">elementide </w:t>
      </w:r>
      <w:r w:rsidRPr="00C6239C">
        <w:rPr>
          <w:rFonts w:ascii="Times New Roman" w:hAnsi="Times New Roman" w:cs="Times New Roman"/>
          <w:sz w:val="24"/>
          <w:szCs w:val="24"/>
        </w:rPr>
        <w:t>kontsentratsioone</w:t>
      </w:r>
      <w:r w:rsidR="00AA61FB" w:rsidRPr="00C6239C">
        <w:rPr>
          <w:rFonts w:ascii="Times New Roman" w:hAnsi="Times New Roman" w:cs="Times New Roman"/>
          <w:sz w:val="24"/>
          <w:szCs w:val="24"/>
        </w:rPr>
        <w:t xml:space="preserve"> </w:t>
      </w:r>
      <w:r w:rsidR="003D3FEA" w:rsidRPr="00C6239C">
        <w:rPr>
          <w:rFonts w:ascii="Times New Roman" w:hAnsi="Times New Roman" w:cs="Times New Roman"/>
          <w:sz w:val="24"/>
          <w:szCs w:val="24"/>
        </w:rPr>
        <w:t xml:space="preserve">vees, kuna vee keemiline koostis kandub </w:t>
      </w:r>
      <w:proofErr w:type="spellStart"/>
      <w:r w:rsidR="003D3FEA" w:rsidRPr="00C6239C">
        <w:rPr>
          <w:rFonts w:ascii="Times New Roman" w:hAnsi="Times New Roman" w:cs="Times New Roman"/>
          <w:sz w:val="24"/>
          <w:szCs w:val="24"/>
        </w:rPr>
        <w:lastRenderedPageBreak/>
        <w:t>otoliidile</w:t>
      </w:r>
      <w:proofErr w:type="spellEnd"/>
      <w:r w:rsidR="003D3FEA" w:rsidRPr="00C6239C">
        <w:rPr>
          <w:rFonts w:ascii="Times New Roman" w:hAnsi="Times New Roman" w:cs="Times New Roman"/>
          <w:sz w:val="24"/>
          <w:szCs w:val="24"/>
        </w:rPr>
        <w:t xml:space="preserve"> üle kas proportsionaalselt või üks-ühele.</w:t>
      </w:r>
      <w:r w:rsidR="00AA61FB" w:rsidRPr="00C6239C">
        <w:rPr>
          <w:rFonts w:ascii="Times New Roman" w:hAnsi="Times New Roman" w:cs="Times New Roman"/>
          <w:sz w:val="24"/>
          <w:szCs w:val="24"/>
        </w:rPr>
        <w:t xml:space="preserve"> </w:t>
      </w:r>
      <w:r w:rsidR="003D3FEA" w:rsidRPr="00C6239C">
        <w:rPr>
          <w:rFonts w:ascii="Times New Roman" w:hAnsi="Times New Roman" w:cs="Times New Roman"/>
          <w:sz w:val="24"/>
          <w:szCs w:val="24"/>
        </w:rPr>
        <w:t>K</w:t>
      </w:r>
      <w:r w:rsidR="00F14BE0" w:rsidRPr="00C6239C">
        <w:rPr>
          <w:rFonts w:ascii="Times New Roman" w:hAnsi="Times New Roman" w:cs="Times New Roman"/>
          <w:sz w:val="24"/>
          <w:szCs w:val="24"/>
        </w:rPr>
        <w:t xml:space="preserve">alarännete uurimisel </w:t>
      </w:r>
      <w:proofErr w:type="spellStart"/>
      <w:r w:rsidR="00F14BE0" w:rsidRPr="00C6239C">
        <w:rPr>
          <w:rFonts w:ascii="Times New Roman" w:hAnsi="Times New Roman" w:cs="Times New Roman"/>
          <w:sz w:val="24"/>
          <w:szCs w:val="24"/>
        </w:rPr>
        <w:t>otoliidi</w:t>
      </w:r>
      <w:proofErr w:type="spellEnd"/>
      <w:r w:rsidR="00F14BE0" w:rsidRPr="00C6239C">
        <w:rPr>
          <w:rFonts w:ascii="Times New Roman" w:hAnsi="Times New Roman" w:cs="Times New Roman"/>
          <w:sz w:val="24"/>
          <w:szCs w:val="24"/>
        </w:rPr>
        <w:t xml:space="preserve"> mikrokeemia abil on </w:t>
      </w:r>
      <w:r w:rsidR="003D3FEA" w:rsidRPr="00C6239C">
        <w:rPr>
          <w:rFonts w:ascii="Times New Roman" w:hAnsi="Times New Roman" w:cs="Times New Roman"/>
          <w:sz w:val="24"/>
          <w:szCs w:val="24"/>
        </w:rPr>
        <w:t>üheks eelduseks</w:t>
      </w:r>
      <w:r w:rsidR="00F14BE0" w:rsidRPr="00C6239C">
        <w:rPr>
          <w:rFonts w:ascii="Times New Roman" w:hAnsi="Times New Roman" w:cs="Times New Roman"/>
          <w:sz w:val="24"/>
          <w:szCs w:val="24"/>
        </w:rPr>
        <w:t>, et uuritava liigi poolt kasutatavas süsteemis esineb vee keemi</w:t>
      </w:r>
      <w:r w:rsidR="003D3FEA" w:rsidRPr="00C6239C">
        <w:rPr>
          <w:rFonts w:ascii="Times New Roman" w:hAnsi="Times New Roman" w:cs="Times New Roman"/>
          <w:sz w:val="24"/>
          <w:szCs w:val="24"/>
        </w:rPr>
        <w:t>lises koostises heterogeensust.</w:t>
      </w:r>
      <w:r w:rsidR="00C6239C">
        <w:rPr>
          <w:rFonts w:ascii="Times New Roman" w:hAnsi="Times New Roman" w:cs="Times New Roman"/>
          <w:sz w:val="24"/>
          <w:szCs w:val="24"/>
        </w:rPr>
        <w:t xml:space="preserve"> Viimane tingib varieeruvuse </w:t>
      </w:r>
      <w:proofErr w:type="spellStart"/>
      <w:r w:rsidR="00C6239C">
        <w:rPr>
          <w:rFonts w:ascii="Times New Roman" w:hAnsi="Times New Roman" w:cs="Times New Roman"/>
          <w:sz w:val="24"/>
          <w:szCs w:val="24"/>
        </w:rPr>
        <w:t>otoliidi</w:t>
      </w:r>
      <w:proofErr w:type="spellEnd"/>
      <w:r w:rsidR="00C6239C">
        <w:rPr>
          <w:rFonts w:ascii="Times New Roman" w:hAnsi="Times New Roman" w:cs="Times New Roman"/>
          <w:sz w:val="24"/>
          <w:szCs w:val="24"/>
        </w:rPr>
        <w:t xml:space="preserve"> keemilises koostises ning on aluseks kala elukäigu jooksul toimunud rännete kindlakstegemisel keemilise analüüsi abil.</w:t>
      </w:r>
    </w:p>
    <w:p w:rsidR="00F14BE0" w:rsidRPr="00C6239C" w:rsidRDefault="00C6239C" w:rsidP="00C6239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Kalade </w:t>
      </w:r>
      <w:r w:rsidR="00F14BE0" w:rsidRPr="00C6239C">
        <w:rPr>
          <w:rFonts w:ascii="Times New Roman" w:hAnsi="Times New Roman" w:cs="Times New Roman"/>
          <w:sz w:val="24"/>
          <w:szCs w:val="24"/>
        </w:rPr>
        <w:t xml:space="preserve">päritolu uurimiseks on oluline ära tunda veekogu-spetsiifilised keemilised mustrid, mis kujunevad </w:t>
      </w:r>
      <w:proofErr w:type="spellStart"/>
      <w:r w:rsidR="00F14BE0" w:rsidRPr="00C6239C">
        <w:rPr>
          <w:rFonts w:ascii="Times New Roman" w:hAnsi="Times New Roman" w:cs="Times New Roman"/>
          <w:sz w:val="24"/>
          <w:szCs w:val="24"/>
        </w:rPr>
        <w:t>otoliidi</w:t>
      </w:r>
      <w:proofErr w:type="spellEnd"/>
      <w:r w:rsidR="00F14BE0" w:rsidRPr="00C6239C">
        <w:rPr>
          <w:rFonts w:ascii="Times New Roman" w:hAnsi="Times New Roman" w:cs="Times New Roman"/>
          <w:sz w:val="24"/>
          <w:szCs w:val="24"/>
        </w:rPr>
        <w:t xml:space="preserve"> tuumas vahetul</w:t>
      </w:r>
      <w:r w:rsidR="00344F5C" w:rsidRPr="00C6239C">
        <w:rPr>
          <w:rFonts w:ascii="Times New Roman" w:hAnsi="Times New Roman" w:cs="Times New Roman"/>
          <w:sz w:val="24"/>
          <w:szCs w:val="24"/>
        </w:rPr>
        <w:t xml:space="preserve">t pärast kala koorumist (joonis </w:t>
      </w:r>
      <w:r>
        <w:rPr>
          <w:rFonts w:ascii="Times New Roman" w:hAnsi="Times New Roman" w:cs="Times New Roman"/>
          <w:sz w:val="24"/>
          <w:szCs w:val="24"/>
        </w:rPr>
        <w:t>2</w:t>
      </w:r>
      <w:r w:rsidR="00F14BE0" w:rsidRPr="00C6239C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 w:rsidR="00F14BE0" w:rsidRPr="00C6239C">
        <w:rPr>
          <w:rFonts w:ascii="Times New Roman" w:hAnsi="Times New Roman" w:cs="Times New Roman"/>
          <w:sz w:val="24"/>
          <w:szCs w:val="24"/>
        </w:rPr>
        <w:t>Otoliidi</w:t>
      </w:r>
      <w:proofErr w:type="spellEnd"/>
      <w:r w:rsidR="00F14BE0" w:rsidRPr="00C6239C">
        <w:rPr>
          <w:rFonts w:ascii="Times New Roman" w:hAnsi="Times New Roman" w:cs="Times New Roman"/>
          <w:sz w:val="24"/>
          <w:szCs w:val="24"/>
        </w:rPr>
        <w:t xml:space="preserve"> tuuma uuringutel saab kasutada nii hiljuti koorunud noorkalu kui ka vanemaid isendeid. Viimaste puhul on uuringud küll ressursimahukamad – eelkõige oluliselt kallimate laboratoorsete tööde tõttu -, kuid see-eest annavad need teavet ka kalade hilisemate rännete kohta. </w:t>
      </w:r>
    </w:p>
    <w:p w:rsidR="00F14BE0" w:rsidRPr="00C6239C" w:rsidRDefault="00F14BE0" w:rsidP="00C6239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C6239C">
        <w:rPr>
          <w:rFonts w:ascii="Times New Roman" w:hAnsi="Times New Roman" w:cs="Times New Roman"/>
          <w:sz w:val="24"/>
          <w:szCs w:val="24"/>
        </w:rPr>
        <w:t>Otoliidi</w:t>
      </w:r>
      <w:proofErr w:type="spellEnd"/>
      <w:r w:rsidRPr="00C6239C">
        <w:rPr>
          <w:rFonts w:ascii="Times New Roman" w:hAnsi="Times New Roman" w:cs="Times New Roman"/>
          <w:sz w:val="24"/>
          <w:szCs w:val="24"/>
        </w:rPr>
        <w:t xml:space="preserve"> kasvuajaloo paljastamiseks lihvitakse </w:t>
      </w:r>
      <w:proofErr w:type="spellStart"/>
      <w:r w:rsidRPr="00C6239C">
        <w:rPr>
          <w:rFonts w:ascii="Times New Roman" w:hAnsi="Times New Roman" w:cs="Times New Roman"/>
          <w:sz w:val="24"/>
          <w:szCs w:val="24"/>
        </w:rPr>
        <w:t>otoliidid</w:t>
      </w:r>
      <w:proofErr w:type="spellEnd"/>
      <w:r w:rsidRPr="00C6239C">
        <w:rPr>
          <w:rFonts w:ascii="Times New Roman" w:hAnsi="Times New Roman" w:cs="Times New Roman"/>
          <w:sz w:val="24"/>
          <w:szCs w:val="24"/>
        </w:rPr>
        <w:t xml:space="preserve"> liivapaberiga tuumani ning seejärel kleebitakse ühele alusklaasile. Mikrokeemilised analüüsid teostatakse </w:t>
      </w:r>
      <w:proofErr w:type="spellStart"/>
      <w:r w:rsidR="00344F5C" w:rsidRPr="00C6239C">
        <w:rPr>
          <w:rFonts w:ascii="Times New Roman" w:hAnsi="Times New Roman" w:cs="Times New Roman"/>
          <w:sz w:val="24"/>
          <w:szCs w:val="24"/>
        </w:rPr>
        <w:t>massispektromeetriga</w:t>
      </w:r>
      <w:proofErr w:type="spellEnd"/>
      <w:r w:rsidRPr="00C6239C">
        <w:rPr>
          <w:rFonts w:ascii="Times New Roman" w:hAnsi="Times New Roman" w:cs="Times New Roman"/>
          <w:sz w:val="24"/>
          <w:szCs w:val="24"/>
        </w:rPr>
        <w:t>. Jälgelementide analüüsid</w:t>
      </w:r>
      <w:r w:rsidR="00344F5C" w:rsidRPr="00C6239C">
        <w:rPr>
          <w:rFonts w:ascii="Times New Roman" w:hAnsi="Times New Roman" w:cs="Times New Roman"/>
          <w:sz w:val="24"/>
          <w:szCs w:val="24"/>
        </w:rPr>
        <w:t>e tegemiseks</w:t>
      </w:r>
      <w:r w:rsidRPr="00C6239C">
        <w:rPr>
          <w:rFonts w:ascii="Times New Roman" w:hAnsi="Times New Roman" w:cs="Times New Roman"/>
          <w:sz w:val="24"/>
          <w:szCs w:val="24"/>
        </w:rPr>
        <w:t xml:space="preserve"> </w:t>
      </w:r>
      <w:r w:rsidR="00344F5C" w:rsidRPr="00C6239C">
        <w:rPr>
          <w:rFonts w:ascii="Times New Roman" w:hAnsi="Times New Roman" w:cs="Times New Roman"/>
          <w:sz w:val="24"/>
          <w:szCs w:val="24"/>
        </w:rPr>
        <w:t>kasutatakse</w:t>
      </w:r>
      <w:r w:rsidRPr="00C623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239C">
        <w:rPr>
          <w:rFonts w:ascii="Times New Roman" w:hAnsi="Times New Roman" w:cs="Times New Roman"/>
          <w:sz w:val="24"/>
          <w:szCs w:val="24"/>
        </w:rPr>
        <w:t>laserablatsioon</w:t>
      </w:r>
      <w:proofErr w:type="spellEnd"/>
      <w:r w:rsidRPr="00C6239C">
        <w:rPr>
          <w:rFonts w:ascii="Times New Roman" w:hAnsi="Times New Roman" w:cs="Times New Roman"/>
          <w:sz w:val="24"/>
          <w:szCs w:val="24"/>
        </w:rPr>
        <w:t xml:space="preserve"> sisestusega induktiiv-sidestatud plasma </w:t>
      </w:r>
      <w:proofErr w:type="spellStart"/>
      <w:r w:rsidRPr="00C6239C">
        <w:rPr>
          <w:rFonts w:ascii="Times New Roman" w:hAnsi="Times New Roman" w:cs="Times New Roman"/>
          <w:sz w:val="24"/>
          <w:szCs w:val="24"/>
        </w:rPr>
        <w:t>massisp</w:t>
      </w:r>
      <w:r w:rsidR="00344F5C" w:rsidRPr="00C6239C">
        <w:rPr>
          <w:rFonts w:ascii="Times New Roman" w:hAnsi="Times New Roman" w:cs="Times New Roman"/>
          <w:sz w:val="24"/>
          <w:szCs w:val="24"/>
        </w:rPr>
        <w:t>ektromeetrit</w:t>
      </w:r>
      <w:proofErr w:type="spellEnd"/>
      <w:r w:rsidR="00344F5C" w:rsidRPr="00C6239C">
        <w:rPr>
          <w:rFonts w:ascii="Times New Roman" w:hAnsi="Times New Roman" w:cs="Times New Roman"/>
          <w:sz w:val="24"/>
          <w:szCs w:val="24"/>
        </w:rPr>
        <w:t xml:space="preserve">. Laseri kiir </w:t>
      </w:r>
      <w:proofErr w:type="spellStart"/>
      <w:r w:rsidR="00344F5C" w:rsidRPr="00C6239C">
        <w:rPr>
          <w:rFonts w:ascii="Times New Roman" w:hAnsi="Times New Roman" w:cs="Times New Roman"/>
          <w:sz w:val="24"/>
          <w:szCs w:val="24"/>
        </w:rPr>
        <w:t>liikub</w:t>
      </w:r>
      <w:proofErr w:type="spellEnd"/>
      <w:r w:rsidRPr="00C6239C">
        <w:rPr>
          <w:rFonts w:ascii="Times New Roman" w:hAnsi="Times New Roman" w:cs="Times New Roman"/>
          <w:sz w:val="24"/>
          <w:szCs w:val="24"/>
        </w:rPr>
        <w:t xml:space="preserve"> kiirusega 5 </w:t>
      </w:r>
      <w:proofErr w:type="spellStart"/>
      <w:r w:rsidRPr="00C6239C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Pr="00C6239C">
        <w:rPr>
          <w:rFonts w:ascii="Times New Roman" w:hAnsi="Times New Roman" w:cs="Times New Roman"/>
          <w:sz w:val="24"/>
          <w:szCs w:val="24"/>
        </w:rPr>
        <w:t xml:space="preserve">/s </w:t>
      </w:r>
      <w:proofErr w:type="spellStart"/>
      <w:r w:rsidRPr="00C6239C">
        <w:rPr>
          <w:rFonts w:ascii="Times New Roman" w:hAnsi="Times New Roman" w:cs="Times New Roman"/>
          <w:sz w:val="24"/>
          <w:szCs w:val="24"/>
        </w:rPr>
        <w:t>otol</w:t>
      </w:r>
      <w:r w:rsidR="00787593">
        <w:rPr>
          <w:rFonts w:ascii="Times New Roman" w:hAnsi="Times New Roman" w:cs="Times New Roman"/>
          <w:sz w:val="24"/>
          <w:szCs w:val="24"/>
        </w:rPr>
        <w:t>iidi</w:t>
      </w:r>
      <w:proofErr w:type="spellEnd"/>
      <w:r w:rsidR="00787593">
        <w:rPr>
          <w:rFonts w:ascii="Times New Roman" w:hAnsi="Times New Roman" w:cs="Times New Roman"/>
          <w:sz w:val="24"/>
          <w:szCs w:val="24"/>
        </w:rPr>
        <w:t xml:space="preserve"> tuumast kuni ääreni (joonis 2</w:t>
      </w:r>
      <w:r w:rsidRPr="00C6239C">
        <w:rPr>
          <w:rFonts w:ascii="Times New Roman" w:hAnsi="Times New Roman" w:cs="Times New Roman"/>
          <w:sz w:val="24"/>
          <w:szCs w:val="24"/>
        </w:rPr>
        <w:t>). Kvantifitseerit</w:t>
      </w:r>
      <w:r w:rsidR="00344F5C" w:rsidRPr="00C6239C">
        <w:rPr>
          <w:rFonts w:ascii="Times New Roman" w:hAnsi="Times New Roman" w:cs="Times New Roman"/>
          <w:sz w:val="24"/>
          <w:szCs w:val="24"/>
        </w:rPr>
        <w:t>akse</w:t>
      </w:r>
      <w:r w:rsidRPr="00C6239C">
        <w:rPr>
          <w:rFonts w:ascii="Times New Roman" w:hAnsi="Times New Roman" w:cs="Times New Roman"/>
          <w:sz w:val="24"/>
          <w:szCs w:val="24"/>
        </w:rPr>
        <w:t xml:space="preserve"> järgnevate isotoopide suhtelised sisaldused: </w:t>
      </w:r>
      <w:r w:rsidRPr="00C6239C">
        <w:rPr>
          <w:rFonts w:ascii="Times New Roman" w:hAnsi="Times New Roman" w:cs="Times New Roman"/>
          <w:sz w:val="24"/>
          <w:szCs w:val="24"/>
          <w:vertAlign w:val="superscript"/>
        </w:rPr>
        <w:t>24</w:t>
      </w:r>
      <w:r w:rsidRPr="00C6239C">
        <w:rPr>
          <w:rFonts w:ascii="Times New Roman" w:hAnsi="Times New Roman" w:cs="Times New Roman"/>
          <w:sz w:val="24"/>
          <w:szCs w:val="24"/>
        </w:rPr>
        <w:t xml:space="preserve">Mg, </w:t>
      </w:r>
      <w:r w:rsidRPr="00C6239C">
        <w:rPr>
          <w:rFonts w:ascii="Times New Roman" w:hAnsi="Times New Roman" w:cs="Times New Roman"/>
          <w:sz w:val="24"/>
          <w:szCs w:val="24"/>
          <w:vertAlign w:val="superscript"/>
        </w:rPr>
        <w:t>43</w:t>
      </w:r>
      <w:r w:rsidRPr="00C6239C">
        <w:rPr>
          <w:rFonts w:ascii="Times New Roman" w:hAnsi="Times New Roman" w:cs="Times New Roman"/>
          <w:sz w:val="24"/>
          <w:szCs w:val="24"/>
        </w:rPr>
        <w:t xml:space="preserve">Ca, </w:t>
      </w:r>
      <w:r w:rsidRPr="00C6239C">
        <w:rPr>
          <w:rFonts w:ascii="Times New Roman" w:hAnsi="Times New Roman" w:cs="Times New Roman"/>
          <w:sz w:val="24"/>
          <w:szCs w:val="24"/>
          <w:vertAlign w:val="superscript"/>
        </w:rPr>
        <w:t>55</w:t>
      </w:r>
      <w:r w:rsidRPr="00C6239C">
        <w:rPr>
          <w:rFonts w:ascii="Times New Roman" w:hAnsi="Times New Roman" w:cs="Times New Roman"/>
          <w:sz w:val="24"/>
          <w:szCs w:val="24"/>
        </w:rPr>
        <w:t xml:space="preserve">Mn, </w:t>
      </w:r>
      <w:r w:rsidRPr="00C6239C">
        <w:rPr>
          <w:rFonts w:ascii="Times New Roman" w:hAnsi="Times New Roman" w:cs="Times New Roman"/>
          <w:sz w:val="24"/>
          <w:szCs w:val="24"/>
          <w:vertAlign w:val="superscript"/>
        </w:rPr>
        <w:t>66</w:t>
      </w:r>
      <w:r w:rsidRPr="00C6239C">
        <w:rPr>
          <w:rFonts w:ascii="Times New Roman" w:hAnsi="Times New Roman" w:cs="Times New Roman"/>
          <w:sz w:val="24"/>
          <w:szCs w:val="24"/>
        </w:rPr>
        <w:t xml:space="preserve">Zn, </w:t>
      </w:r>
      <w:r w:rsidRPr="00C6239C">
        <w:rPr>
          <w:rFonts w:ascii="Times New Roman" w:hAnsi="Times New Roman" w:cs="Times New Roman"/>
          <w:sz w:val="24"/>
          <w:szCs w:val="24"/>
          <w:vertAlign w:val="superscript"/>
        </w:rPr>
        <w:t>88</w:t>
      </w:r>
      <w:r w:rsidRPr="00C6239C">
        <w:rPr>
          <w:rFonts w:ascii="Times New Roman" w:hAnsi="Times New Roman" w:cs="Times New Roman"/>
          <w:sz w:val="24"/>
          <w:szCs w:val="24"/>
        </w:rPr>
        <w:t xml:space="preserve">Sr, </w:t>
      </w:r>
      <w:r w:rsidRPr="00C6239C">
        <w:rPr>
          <w:rFonts w:ascii="Times New Roman" w:hAnsi="Times New Roman" w:cs="Times New Roman"/>
          <w:sz w:val="24"/>
          <w:szCs w:val="24"/>
          <w:vertAlign w:val="superscript"/>
        </w:rPr>
        <w:t>137</w:t>
      </w:r>
      <w:r w:rsidR="00344F5C" w:rsidRPr="00C6239C">
        <w:rPr>
          <w:rFonts w:ascii="Times New Roman" w:hAnsi="Times New Roman" w:cs="Times New Roman"/>
          <w:sz w:val="24"/>
          <w:szCs w:val="24"/>
        </w:rPr>
        <w:t>Ba. Toorandmed korrigeeritakse</w:t>
      </w:r>
      <w:r w:rsidRPr="00C6239C">
        <w:rPr>
          <w:rFonts w:ascii="Times New Roman" w:hAnsi="Times New Roman" w:cs="Times New Roman"/>
          <w:sz w:val="24"/>
          <w:szCs w:val="24"/>
        </w:rPr>
        <w:t xml:space="preserve"> proovide vahel mõõdetud rahvusvaheliste standarditega (NIST-612, M</w:t>
      </w:r>
      <w:r w:rsidR="00344F5C" w:rsidRPr="00C6239C">
        <w:rPr>
          <w:rFonts w:ascii="Times New Roman" w:hAnsi="Times New Roman" w:cs="Times New Roman"/>
          <w:sz w:val="24"/>
          <w:szCs w:val="24"/>
        </w:rPr>
        <w:t xml:space="preserve">ACS-3), kõik isotoobid suhestatakse kaltsiumiga (mida kasutatakse </w:t>
      </w:r>
      <w:r w:rsidRPr="00C6239C">
        <w:rPr>
          <w:rFonts w:ascii="Times New Roman" w:hAnsi="Times New Roman" w:cs="Times New Roman"/>
          <w:sz w:val="24"/>
          <w:szCs w:val="24"/>
        </w:rPr>
        <w:t xml:space="preserve">ka </w:t>
      </w:r>
      <w:proofErr w:type="spellStart"/>
      <w:r w:rsidRPr="00C6239C">
        <w:rPr>
          <w:rFonts w:ascii="Times New Roman" w:hAnsi="Times New Roman" w:cs="Times New Roman"/>
          <w:sz w:val="24"/>
          <w:szCs w:val="24"/>
        </w:rPr>
        <w:t>otoliidi</w:t>
      </w:r>
      <w:proofErr w:type="spellEnd"/>
      <w:r w:rsidRPr="00C6239C">
        <w:rPr>
          <w:rFonts w:ascii="Times New Roman" w:hAnsi="Times New Roman" w:cs="Times New Roman"/>
          <w:sz w:val="24"/>
          <w:szCs w:val="24"/>
        </w:rPr>
        <w:t xml:space="preserve"> sisese standardina) ning teisendat</w:t>
      </w:r>
      <w:r w:rsidR="00344F5C" w:rsidRPr="00C6239C">
        <w:rPr>
          <w:rFonts w:ascii="Times New Roman" w:hAnsi="Times New Roman" w:cs="Times New Roman"/>
          <w:sz w:val="24"/>
          <w:szCs w:val="24"/>
        </w:rPr>
        <w:t>akse</w:t>
      </w:r>
      <w:r w:rsidRPr="00C623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239C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Pr="00C6239C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C6239C">
        <w:rPr>
          <w:rFonts w:ascii="Times New Roman" w:hAnsi="Times New Roman" w:cs="Times New Roman"/>
          <w:sz w:val="24"/>
          <w:szCs w:val="24"/>
        </w:rPr>
        <w:t>mol</w:t>
      </w:r>
      <w:proofErr w:type="spellEnd"/>
      <w:r w:rsidRPr="00C6239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14BE0" w:rsidRPr="00C6239C" w:rsidRDefault="00344F5C" w:rsidP="00C6239C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239C">
        <w:rPr>
          <w:rFonts w:ascii="Times New Roman" w:hAnsi="Times New Roman" w:cs="Times New Roman"/>
          <w:noProof/>
          <w:sz w:val="24"/>
          <w:szCs w:val="24"/>
          <w:lang w:eastAsia="et-EE"/>
        </w:rPr>
        <w:drawing>
          <wp:anchor distT="0" distB="0" distL="114300" distR="114300" simplePos="0" relativeHeight="251659264" behindDoc="0" locked="0" layoutInCell="1" allowOverlap="1" wp14:anchorId="11807DA3" wp14:editId="0960983B">
            <wp:simplePos x="0" y="0"/>
            <wp:positionH relativeFrom="column">
              <wp:posOffset>-39986</wp:posOffset>
            </wp:positionH>
            <wp:positionV relativeFrom="paragraph">
              <wp:posOffset>154694</wp:posOffset>
            </wp:positionV>
            <wp:extent cx="5767070" cy="4313555"/>
            <wp:effectExtent l="0" t="0" r="5080" b="0"/>
            <wp:wrapTopAndBottom/>
            <wp:docPr id="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070" cy="431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344F5C" w:rsidRPr="00C6239C" w:rsidRDefault="00344F5C" w:rsidP="00C6239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6239C">
        <w:rPr>
          <w:rFonts w:ascii="Times New Roman" w:hAnsi="Times New Roman" w:cs="Times New Roman"/>
          <w:sz w:val="24"/>
          <w:szCs w:val="24"/>
        </w:rPr>
        <w:t xml:space="preserve">Joonis </w:t>
      </w:r>
      <w:r w:rsidR="00C6239C" w:rsidRPr="00C6239C">
        <w:rPr>
          <w:rFonts w:ascii="Times New Roman" w:hAnsi="Times New Roman" w:cs="Times New Roman"/>
          <w:sz w:val="24"/>
          <w:szCs w:val="24"/>
        </w:rPr>
        <w:t>2</w:t>
      </w:r>
      <w:r w:rsidRPr="00C6239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6239C">
        <w:rPr>
          <w:rFonts w:ascii="Times New Roman" w:hAnsi="Times New Roman" w:cs="Times New Roman"/>
          <w:sz w:val="24"/>
          <w:szCs w:val="24"/>
        </w:rPr>
        <w:t>Otoliidi</w:t>
      </w:r>
      <w:proofErr w:type="spellEnd"/>
      <w:r w:rsidRPr="00C6239C">
        <w:rPr>
          <w:rFonts w:ascii="Times New Roman" w:hAnsi="Times New Roman" w:cs="Times New Roman"/>
          <w:sz w:val="24"/>
          <w:szCs w:val="24"/>
        </w:rPr>
        <w:t xml:space="preserve"> ristlõige, kus on näha keemilise analüüsi tulemusel </w:t>
      </w:r>
      <w:proofErr w:type="spellStart"/>
      <w:r w:rsidRPr="00C6239C">
        <w:rPr>
          <w:rFonts w:ascii="Times New Roman" w:hAnsi="Times New Roman" w:cs="Times New Roman"/>
          <w:sz w:val="24"/>
          <w:szCs w:val="24"/>
        </w:rPr>
        <w:t>otoliiti</w:t>
      </w:r>
      <w:proofErr w:type="spellEnd"/>
      <w:r w:rsidRPr="00C6239C">
        <w:rPr>
          <w:rFonts w:ascii="Times New Roman" w:hAnsi="Times New Roman" w:cs="Times New Roman"/>
          <w:sz w:val="24"/>
          <w:szCs w:val="24"/>
        </w:rPr>
        <w:t xml:space="preserve"> lõhustatud laseri kiire kraatrid. Aastaringid on tähistatud roosade täppidega. Märgitud on ka ligikaudsed alad, kust on võetud koorumiskoelmu keemiline signaal (sõltuvalt isendi elukäigust võis „sünniala“ suurus </w:t>
      </w:r>
      <w:proofErr w:type="spellStart"/>
      <w:r w:rsidRPr="00C6239C">
        <w:rPr>
          <w:rFonts w:ascii="Times New Roman" w:hAnsi="Times New Roman" w:cs="Times New Roman"/>
          <w:sz w:val="24"/>
          <w:szCs w:val="24"/>
        </w:rPr>
        <w:t>otoliidil</w:t>
      </w:r>
      <w:proofErr w:type="spellEnd"/>
      <w:r w:rsidRPr="00C6239C">
        <w:rPr>
          <w:rFonts w:ascii="Times New Roman" w:hAnsi="Times New Roman" w:cs="Times New Roman"/>
          <w:sz w:val="24"/>
          <w:szCs w:val="24"/>
        </w:rPr>
        <w:t xml:space="preserve"> suuresti varieeruda).</w:t>
      </w:r>
    </w:p>
    <w:p w:rsidR="00D00F38" w:rsidRPr="00C6239C" w:rsidRDefault="00D00F38" w:rsidP="00C6239C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344F5C" w:rsidRPr="00C6239C" w:rsidRDefault="00344F5C" w:rsidP="00C6239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C6239C">
        <w:rPr>
          <w:rFonts w:ascii="Times New Roman" w:hAnsi="Times New Roman" w:cs="Times New Roman"/>
          <w:sz w:val="24"/>
          <w:szCs w:val="24"/>
        </w:rPr>
        <w:t>O</w:t>
      </w:r>
      <w:r w:rsidR="00F14BE0" w:rsidRPr="00C6239C">
        <w:rPr>
          <w:rFonts w:ascii="Times New Roman" w:hAnsi="Times New Roman" w:cs="Times New Roman"/>
          <w:sz w:val="24"/>
          <w:szCs w:val="24"/>
        </w:rPr>
        <w:t>toliitide</w:t>
      </w:r>
      <w:proofErr w:type="spellEnd"/>
      <w:r w:rsidR="00F14BE0" w:rsidRPr="00C6239C">
        <w:rPr>
          <w:rFonts w:ascii="Times New Roman" w:hAnsi="Times New Roman" w:cs="Times New Roman"/>
          <w:sz w:val="24"/>
          <w:szCs w:val="24"/>
        </w:rPr>
        <w:t xml:space="preserve"> keemilise koostise põhjal oli võimalik koostada esialgne </w:t>
      </w:r>
      <w:r w:rsidRPr="00C6239C">
        <w:rPr>
          <w:rFonts w:ascii="Times New Roman" w:hAnsi="Times New Roman" w:cs="Times New Roman"/>
          <w:sz w:val="24"/>
          <w:szCs w:val="24"/>
        </w:rPr>
        <w:t>kala elupaigaks oleva</w:t>
      </w:r>
      <w:r w:rsidR="00F14BE0" w:rsidRPr="00C6239C">
        <w:rPr>
          <w:rFonts w:ascii="Times New Roman" w:hAnsi="Times New Roman" w:cs="Times New Roman"/>
          <w:sz w:val="24"/>
          <w:szCs w:val="24"/>
        </w:rPr>
        <w:t xml:space="preserve"> vesikonna keemiliste baasväärtuste</w:t>
      </w:r>
      <w:r w:rsidR="00C6239C">
        <w:rPr>
          <w:rFonts w:ascii="Times New Roman" w:hAnsi="Times New Roman" w:cs="Times New Roman"/>
          <w:sz w:val="24"/>
          <w:szCs w:val="24"/>
        </w:rPr>
        <w:t xml:space="preserve"> kaart (t</w:t>
      </w:r>
      <w:r w:rsidR="00F14BE0" w:rsidRPr="00C6239C">
        <w:rPr>
          <w:rFonts w:ascii="Times New Roman" w:hAnsi="Times New Roman" w:cs="Times New Roman"/>
          <w:sz w:val="24"/>
          <w:szCs w:val="24"/>
        </w:rPr>
        <w:t xml:space="preserve">abel 1). Veekogude eristamiseks </w:t>
      </w:r>
      <w:r w:rsidR="00D00F38" w:rsidRPr="00C6239C">
        <w:rPr>
          <w:rFonts w:ascii="Times New Roman" w:hAnsi="Times New Roman" w:cs="Times New Roman"/>
          <w:sz w:val="24"/>
          <w:szCs w:val="24"/>
        </w:rPr>
        <w:t>võivad</w:t>
      </w:r>
      <w:r w:rsidRPr="00C6239C">
        <w:rPr>
          <w:rFonts w:ascii="Times New Roman" w:hAnsi="Times New Roman" w:cs="Times New Roman"/>
          <w:sz w:val="24"/>
          <w:szCs w:val="24"/>
        </w:rPr>
        <w:t xml:space="preserve"> mageveekogudes osutu</w:t>
      </w:r>
      <w:r w:rsidR="00F14BE0" w:rsidRPr="00C6239C">
        <w:rPr>
          <w:rFonts w:ascii="Times New Roman" w:hAnsi="Times New Roman" w:cs="Times New Roman"/>
          <w:sz w:val="24"/>
          <w:szCs w:val="24"/>
        </w:rPr>
        <w:t>d</w:t>
      </w:r>
      <w:r w:rsidRPr="00C6239C">
        <w:rPr>
          <w:rFonts w:ascii="Times New Roman" w:hAnsi="Times New Roman" w:cs="Times New Roman"/>
          <w:sz w:val="24"/>
          <w:szCs w:val="24"/>
        </w:rPr>
        <w:t>a</w:t>
      </w:r>
      <w:r w:rsidR="00F14BE0" w:rsidRPr="00C6239C">
        <w:rPr>
          <w:rFonts w:ascii="Times New Roman" w:hAnsi="Times New Roman" w:cs="Times New Roman"/>
          <w:sz w:val="24"/>
          <w:szCs w:val="24"/>
        </w:rPr>
        <w:t xml:space="preserve"> kõige väärtuslikemaks keemilisteks markeriteks </w:t>
      </w:r>
      <w:proofErr w:type="spellStart"/>
      <w:r w:rsidR="00F14BE0" w:rsidRPr="00C6239C">
        <w:rPr>
          <w:rFonts w:ascii="Times New Roman" w:hAnsi="Times New Roman" w:cs="Times New Roman"/>
          <w:sz w:val="24"/>
          <w:szCs w:val="24"/>
        </w:rPr>
        <w:t>otoliidi</w:t>
      </w:r>
      <w:proofErr w:type="spellEnd"/>
      <w:r w:rsidR="00F14BE0" w:rsidRPr="00C623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4BE0" w:rsidRPr="00C6239C">
        <w:rPr>
          <w:rFonts w:ascii="Times New Roman" w:hAnsi="Times New Roman" w:cs="Times New Roman"/>
          <w:sz w:val="24"/>
          <w:szCs w:val="24"/>
        </w:rPr>
        <w:t>Sr:Ca</w:t>
      </w:r>
      <w:proofErr w:type="spellEnd"/>
      <w:r w:rsidR="00F14BE0" w:rsidRPr="00C6239C">
        <w:rPr>
          <w:rFonts w:ascii="Times New Roman" w:hAnsi="Times New Roman" w:cs="Times New Roman"/>
          <w:sz w:val="24"/>
          <w:szCs w:val="24"/>
        </w:rPr>
        <w:t xml:space="preserve"> ja </w:t>
      </w:r>
      <w:r w:rsidR="00F14BE0" w:rsidRPr="00C6239C">
        <w:rPr>
          <w:rFonts w:ascii="Times New Roman" w:hAnsi="Times New Roman" w:cs="Times New Roman"/>
          <w:sz w:val="24"/>
          <w:szCs w:val="24"/>
          <w:vertAlign w:val="superscript"/>
        </w:rPr>
        <w:t>87</w:t>
      </w:r>
      <w:r w:rsidR="00F14BE0" w:rsidRPr="00C6239C">
        <w:rPr>
          <w:rFonts w:ascii="Times New Roman" w:hAnsi="Times New Roman" w:cs="Times New Roman"/>
          <w:sz w:val="24"/>
          <w:szCs w:val="24"/>
        </w:rPr>
        <w:t>Sr:</w:t>
      </w:r>
      <w:r w:rsidR="00F14BE0" w:rsidRPr="00C6239C">
        <w:rPr>
          <w:rFonts w:ascii="Times New Roman" w:hAnsi="Times New Roman" w:cs="Times New Roman"/>
          <w:sz w:val="24"/>
          <w:szCs w:val="24"/>
          <w:vertAlign w:val="superscript"/>
        </w:rPr>
        <w:t>86</w:t>
      </w:r>
      <w:r w:rsidR="00F14BE0" w:rsidRPr="00C6239C">
        <w:rPr>
          <w:rFonts w:ascii="Times New Roman" w:hAnsi="Times New Roman" w:cs="Times New Roman"/>
          <w:sz w:val="24"/>
          <w:szCs w:val="24"/>
        </w:rPr>
        <w:t xml:space="preserve">Sr suhted. </w:t>
      </w:r>
    </w:p>
    <w:p w:rsidR="00344F5C" w:rsidRPr="00C6239C" w:rsidRDefault="00344F5C" w:rsidP="00C6239C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F14BE0" w:rsidRPr="00C6239C" w:rsidRDefault="00F14BE0" w:rsidP="00C6239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6239C">
        <w:rPr>
          <w:rFonts w:ascii="Times New Roman" w:hAnsi="Times New Roman" w:cs="Times New Roman"/>
          <w:sz w:val="24"/>
          <w:szCs w:val="24"/>
        </w:rPr>
        <w:lastRenderedPageBreak/>
        <w:t xml:space="preserve">Tabel 1. </w:t>
      </w:r>
      <w:r w:rsidR="00344F5C" w:rsidRPr="00C6239C">
        <w:rPr>
          <w:rFonts w:ascii="Times New Roman" w:hAnsi="Times New Roman" w:cs="Times New Roman"/>
          <w:sz w:val="24"/>
          <w:szCs w:val="24"/>
        </w:rPr>
        <w:t>E</w:t>
      </w:r>
      <w:r w:rsidRPr="00C6239C">
        <w:rPr>
          <w:rFonts w:ascii="Times New Roman" w:hAnsi="Times New Roman" w:cs="Times New Roman"/>
          <w:sz w:val="24"/>
          <w:szCs w:val="24"/>
        </w:rPr>
        <w:t xml:space="preserve">rinevatele veekogudele vastavad </w:t>
      </w:r>
      <w:proofErr w:type="spellStart"/>
      <w:r w:rsidRPr="00C6239C">
        <w:rPr>
          <w:rFonts w:ascii="Times New Roman" w:hAnsi="Times New Roman" w:cs="Times New Roman"/>
          <w:sz w:val="24"/>
          <w:szCs w:val="24"/>
        </w:rPr>
        <w:t>otoliidi</w:t>
      </w:r>
      <w:proofErr w:type="spellEnd"/>
      <w:r w:rsidRPr="00C6239C">
        <w:rPr>
          <w:rFonts w:ascii="Times New Roman" w:hAnsi="Times New Roman" w:cs="Times New Roman"/>
          <w:sz w:val="24"/>
          <w:szCs w:val="24"/>
        </w:rPr>
        <w:t xml:space="preserve"> keemilised väärtused. „*“ tähistatud väärtused pärinevad samasuvistelt isenditelt. Ülejäänud väärtused on leitud täiskasvanud isendite baasil.</w:t>
      </w:r>
      <w:r w:rsidR="00D00F38" w:rsidRPr="00C6239C">
        <w:rPr>
          <w:rFonts w:ascii="Times New Roman" w:hAnsi="Times New Roman" w:cs="Times New Roman"/>
          <w:sz w:val="24"/>
          <w:szCs w:val="24"/>
        </w:rPr>
        <w:t xml:space="preserve"> Näitlik tabel on koostatud latika andmete baasil.</w:t>
      </w:r>
    </w:p>
    <w:tbl>
      <w:tblPr>
        <w:tblStyle w:val="Kontuurtabel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14"/>
        <w:gridCol w:w="3014"/>
        <w:gridCol w:w="3014"/>
      </w:tblGrid>
      <w:tr w:rsidR="00F14BE0" w:rsidRPr="00C6239C" w:rsidTr="00BE0200">
        <w:tc>
          <w:tcPr>
            <w:tcW w:w="3014" w:type="dxa"/>
            <w:tcBorders>
              <w:top w:val="single" w:sz="18" w:space="0" w:color="auto"/>
              <w:bottom w:val="single" w:sz="18" w:space="0" w:color="auto"/>
            </w:tcBorders>
          </w:tcPr>
          <w:p w:rsidR="00F14BE0" w:rsidRPr="00C6239C" w:rsidRDefault="00F14BE0" w:rsidP="00C6239C">
            <w:pPr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239C">
              <w:rPr>
                <w:rFonts w:ascii="Times New Roman" w:hAnsi="Times New Roman" w:cs="Times New Roman"/>
                <w:b/>
                <w:sz w:val="24"/>
                <w:szCs w:val="24"/>
              </w:rPr>
              <w:t>Veekogu</w:t>
            </w:r>
          </w:p>
        </w:tc>
        <w:tc>
          <w:tcPr>
            <w:tcW w:w="3014" w:type="dxa"/>
            <w:tcBorders>
              <w:top w:val="single" w:sz="18" w:space="0" w:color="auto"/>
              <w:bottom w:val="single" w:sz="18" w:space="0" w:color="auto"/>
            </w:tcBorders>
          </w:tcPr>
          <w:p w:rsidR="00F14BE0" w:rsidRPr="00C6239C" w:rsidRDefault="00F14BE0" w:rsidP="00C6239C">
            <w:pPr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6239C">
              <w:rPr>
                <w:rFonts w:ascii="Times New Roman" w:hAnsi="Times New Roman" w:cs="Times New Roman"/>
                <w:b/>
                <w:sz w:val="24"/>
                <w:szCs w:val="24"/>
              </w:rPr>
              <w:t>Sr:Ca</w:t>
            </w:r>
            <w:r w:rsidRPr="00C6239C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oto</w:t>
            </w:r>
            <w:proofErr w:type="spellEnd"/>
            <w:r w:rsidRPr="00C623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proofErr w:type="spellStart"/>
            <w:r w:rsidRPr="00C6239C">
              <w:rPr>
                <w:rFonts w:ascii="Times New Roman" w:hAnsi="Times New Roman" w:cs="Times New Roman"/>
                <w:b/>
                <w:sz w:val="24"/>
                <w:szCs w:val="24"/>
              </w:rPr>
              <w:t>mmol</w:t>
            </w:r>
            <w:proofErr w:type="spellEnd"/>
            <w:r w:rsidRPr="00C6239C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C6239C">
              <w:rPr>
                <w:rFonts w:ascii="Times New Roman" w:hAnsi="Times New Roman" w:cs="Times New Roman"/>
                <w:b/>
                <w:sz w:val="24"/>
                <w:szCs w:val="24"/>
              </w:rPr>
              <w:t>mol</w:t>
            </w:r>
            <w:proofErr w:type="spellEnd"/>
            <w:r w:rsidRPr="00C6239C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3014" w:type="dxa"/>
            <w:tcBorders>
              <w:top w:val="single" w:sz="18" w:space="0" w:color="auto"/>
              <w:bottom w:val="single" w:sz="18" w:space="0" w:color="auto"/>
            </w:tcBorders>
          </w:tcPr>
          <w:p w:rsidR="00F14BE0" w:rsidRPr="00C6239C" w:rsidRDefault="00F14BE0" w:rsidP="00C6239C">
            <w:pPr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</w:pPr>
            <w:r w:rsidRPr="00C6239C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87</w:t>
            </w:r>
            <w:r w:rsidRPr="00C6239C">
              <w:rPr>
                <w:rFonts w:ascii="Times New Roman" w:hAnsi="Times New Roman" w:cs="Times New Roman"/>
                <w:b/>
                <w:sz w:val="24"/>
                <w:szCs w:val="24"/>
              </w:rPr>
              <w:t>Sr:</w:t>
            </w:r>
            <w:r w:rsidRPr="00C6239C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86</w:t>
            </w:r>
            <w:r w:rsidRPr="00C6239C">
              <w:rPr>
                <w:rFonts w:ascii="Times New Roman" w:hAnsi="Times New Roman" w:cs="Times New Roman"/>
                <w:b/>
                <w:sz w:val="24"/>
                <w:szCs w:val="24"/>
              </w:rPr>
              <w:t>Sr</w:t>
            </w:r>
            <w:r w:rsidRPr="00C6239C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oto</w:t>
            </w:r>
          </w:p>
        </w:tc>
      </w:tr>
      <w:tr w:rsidR="00F14BE0" w:rsidRPr="00C6239C" w:rsidTr="00BE0200">
        <w:tc>
          <w:tcPr>
            <w:tcW w:w="3014" w:type="dxa"/>
            <w:tcBorders>
              <w:top w:val="single" w:sz="18" w:space="0" w:color="auto"/>
            </w:tcBorders>
          </w:tcPr>
          <w:p w:rsidR="00F14BE0" w:rsidRPr="00C6239C" w:rsidRDefault="00F14BE0" w:rsidP="00C6239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239C">
              <w:rPr>
                <w:rFonts w:ascii="Times New Roman" w:hAnsi="Times New Roman" w:cs="Times New Roman"/>
                <w:sz w:val="24"/>
                <w:szCs w:val="24"/>
              </w:rPr>
              <w:t>Võrtsjärv</w:t>
            </w:r>
          </w:p>
        </w:tc>
        <w:tc>
          <w:tcPr>
            <w:tcW w:w="3014" w:type="dxa"/>
            <w:tcBorders>
              <w:top w:val="single" w:sz="18" w:space="0" w:color="auto"/>
            </w:tcBorders>
          </w:tcPr>
          <w:p w:rsidR="00F14BE0" w:rsidRPr="00C6239C" w:rsidRDefault="00F14BE0" w:rsidP="00C6239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239C">
              <w:rPr>
                <w:rFonts w:ascii="Times New Roman" w:hAnsi="Times New Roman" w:cs="Times New Roman"/>
                <w:sz w:val="24"/>
                <w:szCs w:val="24"/>
              </w:rPr>
              <w:t>0,25-0,33*</w:t>
            </w:r>
          </w:p>
        </w:tc>
        <w:tc>
          <w:tcPr>
            <w:tcW w:w="3014" w:type="dxa"/>
            <w:tcBorders>
              <w:top w:val="single" w:sz="18" w:space="0" w:color="auto"/>
            </w:tcBorders>
          </w:tcPr>
          <w:p w:rsidR="00F14BE0" w:rsidRPr="00C6239C" w:rsidRDefault="00F14BE0" w:rsidP="00C6239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239C">
              <w:rPr>
                <w:rFonts w:ascii="Times New Roman" w:hAnsi="Times New Roman" w:cs="Times New Roman"/>
                <w:sz w:val="24"/>
                <w:szCs w:val="24"/>
              </w:rPr>
              <w:t>0,7143-0,7171*</w:t>
            </w:r>
          </w:p>
        </w:tc>
      </w:tr>
      <w:tr w:rsidR="00F14BE0" w:rsidRPr="00C6239C" w:rsidTr="00BE0200">
        <w:tc>
          <w:tcPr>
            <w:tcW w:w="3014" w:type="dxa"/>
          </w:tcPr>
          <w:p w:rsidR="00F14BE0" w:rsidRPr="00C6239C" w:rsidRDefault="00F14BE0" w:rsidP="00C6239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239C">
              <w:rPr>
                <w:rFonts w:ascii="Times New Roman" w:hAnsi="Times New Roman" w:cs="Times New Roman"/>
                <w:sz w:val="24"/>
                <w:szCs w:val="24"/>
              </w:rPr>
              <w:t>Samblasaare (vanajõgi)</w:t>
            </w:r>
          </w:p>
        </w:tc>
        <w:tc>
          <w:tcPr>
            <w:tcW w:w="3014" w:type="dxa"/>
          </w:tcPr>
          <w:p w:rsidR="00F14BE0" w:rsidRPr="00C6239C" w:rsidRDefault="00F14BE0" w:rsidP="00C6239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239C">
              <w:rPr>
                <w:rFonts w:ascii="Times New Roman" w:hAnsi="Times New Roman" w:cs="Times New Roman"/>
                <w:sz w:val="24"/>
                <w:szCs w:val="24"/>
              </w:rPr>
              <w:t>0,27-0,32*</w:t>
            </w:r>
          </w:p>
        </w:tc>
        <w:tc>
          <w:tcPr>
            <w:tcW w:w="3014" w:type="dxa"/>
          </w:tcPr>
          <w:p w:rsidR="00F14BE0" w:rsidRPr="00C6239C" w:rsidRDefault="00F14BE0" w:rsidP="00C6239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239C">
              <w:rPr>
                <w:rFonts w:ascii="Times New Roman" w:hAnsi="Times New Roman" w:cs="Times New Roman"/>
                <w:sz w:val="24"/>
                <w:szCs w:val="24"/>
              </w:rPr>
              <w:t>&gt;0,7168</w:t>
            </w:r>
          </w:p>
        </w:tc>
      </w:tr>
      <w:tr w:rsidR="00F14BE0" w:rsidRPr="00C6239C" w:rsidTr="00BE0200">
        <w:tc>
          <w:tcPr>
            <w:tcW w:w="3014" w:type="dxa"/>
          </w:tcPr>
          <w:p w:rsidR="00F14BE0" w:rsidRPr="00C6239C" w:rsidRDefault="00F14BE0" w:rsidP="00C6239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239C">
              <w:rPr>
                <w:rFonts w:ascii="Times New Roman" w:hAnsi="Times New Roman" w:cs="Times New Roman"/>
                <w:sz w:val="24"/>
                <w:szCs w:val="24"/>
              </w:rPr>
              <w:t>Keeri</w:t>
            </w:r>
            <w:proofErr w:type="spellEnd"/>
            <w:r w:rsidRPr="00C6239C">
              <w:rPr>
                <w:rFonts w:ascii="Times New Roman" w:hAnsi="Times New Roman" w:cs="Times New Roman"/>
                <w:sz w:val="24"/>
                <w:szCs w:val="24"/>
              </w:rPr>
              <w:t xml:space="preserve"> järv</w:t>
            </w:r>
          </w:p>
        </w:tc>
        <w:tc>
          <w:tcPr>
            <w:tcW w:w="3014" w:type="dxa"/>
          </w:tcPr>
          <w:p w:rsidR="00F14BE0" w:rsidRPr="00C6239C" w:rsidRDefault="00F14BE0" w:rsidP="00C6239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239C">
              <w:rPr>
                <w:rFonts w:ascii="Times New Roman" w:hAnsi="Times New Roman" w:cs="Times New Roman"/>
                <w:sz w:val="24"/>
                <w:szCs w:val="24"/>
              </w:rPr>
              <w:t>0,24-0,29</w:t>
            </w:r>
          </w:p>
        </w:tc>
        <w:tc>
          <w:tcPr>
            <w:tcW w:w="3014" w:type="dxa"/>
          </w:tcPr>
          <w:p w:rsidR="00F14BE0" w:rsidRPr="00C6239C" w:rsidRDefault="00F14BE0" w:rsidP="00C6239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239C">
              <w:rPr>
                <w:rFonts w:ascii="Times New Roman" w:hAnsi="Times New Roman" w:cs="Times New Roman"/>
                <w:sz w:val="24"/>
                <w:szCs w:val="24"/>
              </w:rPr>
              <w:t>&gt;0.7145 &lt;0,7155</w:t>
            </w:r>
          </w:p>
        </w:tc>
      </w:tr>
      <w:tr w:rsidR="00F14BE0" w:rsidRPr="00C6239C" w:rsidTr="00BE0200">
        <w:tc>
          <w:tcPr>
            <w:tcW w:w="3014" w:type="dxa"/>
          </w:tcPr>
          <w:p w:rsidR="00F14BE0" w:rsidRPr="00C6239C" w:rsidRDefault="00F14BE0" w:rsidP="00C6239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239C">
              <w:rPr>
                <w:rFonts w:ascii="Times New Roman" w:hAnsi="Times New Roman" w:cs="Times New Roman"/>
                <w:sz w:val="24"/>
                <w:szCs w:val="24"/>
              </w:rPr>
              <w:t>Albri</w:t>
            </w:r>
            <w:proofErr w:type="spellEnd"/>
            <w:r w:rsidRPr="00C6239C">
              <w:rPr>
                <w:rFonts w:ascii="Times New Roman" w:hAnsi="Times New Roman" w:cs="Times New Roman"/>
                <w:sz w:val="24"/>
                <w:szCs w:val="24"/>
              </w:rPr>
              <w:t xml:space="preserve"> (vanajõgi)</w:t>
            </w:r>
          </w:p>
        </w:tc>
        <w:tc>
          <w:tcPr>
            <w:tcW w:w="3014" w:type="dxa"/>
          </w:tcPr>
          <w:p w:rsidR="00F14BE0" w:rsidRPr="00C6239C" w:rsidRDefault="00F14BE0" w:rsidP="00C6239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239C">
              <w:rPr>
                <w:rFonts w:ascii="Times New Roman" w:hAnsi="Times New Roman" w:cs="Times New Roman"/>
                <w:sz w:val="24"/>
                <w:szCs w:val="24"/>
              </w:rPr>
              <w:t>0,21-0,26*</w:t>
            </w:r>
          </w:p>
        </w:tc>
        <w:tc>
          <w:tcPr>
            <w:tcW w:w="3014" w:type="dxa"/>
          </w:tcPr>
          <w:p w:rsidR="00F14BE0" w:rsidRPr="00C6239C" w:rsidRDefault="00F14BE0" w:rsidP="00C6239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239C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F14BE0" w:rsidRPr="00C6239C" w:rsidTr="00BE0200">
        <w:tc>
          <w:tcPr>
            <w:tcW w:w="3014" w:type="dxa"/>
          </w:tcPr>
          <w:p w:rsidR="00F14BE0" w:rsidRPr="00C6239C" w:rsidRDefault="00F14BE0" w:rsidP="00C6239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239C">
              <w:rPr>
                <w:rFonts w:ascii="Times New Roman" w:hAnsi="Times New Roman" w:cs="Times New Roman"/>
                <w:sz w:val="24"/>
                <w:szCs w:val="24"/>
              </w:rPr>
              <w:t>Emajõgi</w:t>
            </w:r>
          </w:p>
        </w:tc>
        <w:tc>
          <w:tcPr>
            <w:tcW w:w="3014" w:type="dxa"/>
          </w:tcPr>
          <w:p w:rsidR="00F14BE0" w:rsidRPr="00C6239C" w:rsidRDefault="00F14BE0" w:rsidP="00C6239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239C">
              <w:rPr>
                <w:rFonts w:ascii="Times New Roman" w:hAnsi="Times New Roman" w:cs="Times New Roman"/>
                <w:sz w:val="24"/>
                <w:szCs w:val="24"/>
              </w:rPr>
              <w:t>~0,34-0,39</w:t>
            </w:r>
          </w:p>
        </w:tc>
        <w:tc>
          <w:tcPr>
            <w:tcW w:w="3014" w:type="dxa"/>
          </w:tcPr>
          <w:p w:rsidR="00F14BE0" w:rsidRPr="00C6239C" w:rsidRDefault="00F14BE0" w:rsidP="00C6239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239C">
              <w:rPr>
                <w:rFonts w:ascii="Times New Roman" w:hAnsi="Times New Roman" w:cs="Times New Roman"/>
                <w:sz w:val="24"/>
                <w:szCs w:val="24"/>
              </w:rPr>
              <w:t>&gt;0,7150</w:t>
            </w:r>
          </w:p>
        </w:tc>
      </w:tr>
      <w:tr w:rsidR="00F14BE0" w:rsidRPr="00C6239C" w:rsidTr="00BE0200">
        <w:tc>
          <w:tcPr>
            <w:tcW w:w="3014" w:type="dxa"/>
          </w:tcPr>
          <w:p w:rsidR="00F14BE0" w:rsidRPr="00C6239C" w:rsidRDefault="00F14BE0" w:rsidP="00C6239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239C">
              <w:rPr>
                <w:rFonts w:ascii="Times New Roman" w:hAnsi="Times New Roman" w:cs="Times New Roman"/>
                <w:sz w:val="24"/>
                <w:szCs w:val="24"/>
              </w:rPr>
              <w:t>Leegu</w:t>
            </w:r>
            <w:proofErr w:type="spellEnd"/>
            <w:r w:rsidRPr="00C6239C">
              <w:rPr>
                <w:rFonts w:ascii="Times New Roman" w:hAnsi="Times New Roman" w:cs="Times New Roman"/>
                <w:sz w:val="24"/>
                <w:szCs w:val="24"/>
              </w:rPr>
              <w:t xml:space="preserve"> järv</w:t>
            </w:r>
          </w:p>
        </w:tc>
        <w:tc>
          <w:tcPr>
            <w:tcW w:w="3014" w:type="dxa"/>
          </w:tcPr>
          <w:p w:rsidR="00F14BE0" w:rsidRPr="00C6239C" w:rsidRDefault="00F14BE0" w:rsidP="00C6239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239C">
              <w:rPr>
                <w:rFonts w:ascii="Times New Roman" w:hAnsi="Times New Roman" w:cs="Times New Roman"/>
                <w:sz w:val="24"/>
                <w:szCs w:val="24"/>
              </w:rPr>
              <w:t>&gt;0,4 &lt;0,5</w:t>
            </w:r>
          </w:p>
        </w:tc>
        <w:tc>
          <w:tcPr>
            <w:tcW w:w="3014" w:type="dxa"/>
          </w:tcPr>
          <w:p w:rsidR="00F14BE0" w:rsidRPr="00C6239C" w:rsidRDefault="00F14BE0" w:rsidP="00C6239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239C">
              <w:rPr>
                <w:rFonts w:ascii="Times New Roman" w:hAnsi="Times New Roman" w:cs="Times New Roman"/>
                <w:sz w:val="24"/>
                <w:szCs w:val="24"/>
              </w:rPr>
              <w:t>0,7168-0,7173</w:t>
            </w:r>
          </w:p>
        </w:tc>
      </w:tr>
      <w:tr w:rsidR="00F14BE0" w:rsidRPr="00C6239C" w:rsidTr="00BE0200">
        <w:tc>
          <w:tcPr>
            <w:tcW w:w="3014" w:type="dxa"/>
          </w:tcPr>
          <w:p w:rsidR="00F14BE0" w:rsidRPr="00C6239C" w:rsidRDefault="00F14BE0" w:rsidP="00C6239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239C">
              <w:rPr>
                <w:rFonts w:ascii="Times New Roman" w:hAnsi="Times New Roman" w:cs="Times New Roman"/>
                <w:sz w:val="24"/>
                <w:szCs w:val="24"/>
              </w:rPr>
              <w:t>Peipsi järv</w:t>
            </w:r>
          </w:p>
        </w:tc>
        <w:tc>
          <w:tcPr>
            <w:tcW w:w="3014" w:type="dxa"/>
          </w:tcPr>
          <w:p w:rsidR="00F14BE0" w:rsidRPr="00C6239C" w:rsidRDefault="00F14BE0" w:rsidP="00C6239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239C">
              <w:rPr>
                <w:rFonts w:ascii="Times New Roman" w:hAnsi="Times New Roman" w:cs="Times New Roman"/>
                <w:sz w:val="24"/>
                <w:szCs w:val="24"/>
              </w:rPr>
              <w:t>&gt;0,4 &lt;0,5</w:t>
            </w:r>
          </w:p>
        </w:tc>
        <w:tc>
          <w:tcPr>
            <w:tcW w:w="3014" w:type="dxa"/>
          </w:tcPr>
          <w:p w:rsidR="00F14BE0" w:rsidRPr="00C6239C" w:rsidRDefault="00F14BE0" w:rsidP="00C6239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239C">
              <w:rPr>
                <w:rFonts w:ascii="Times New Roman" w:hAnsi="Times New Roman" w:cs="Times New Roman"/>
                <w:sz w:val="24"/>
                <w:szCs w:val="24"/>
              </w:rPr>
              <w:t>&lt;0,7143, enamus &lt;0,7140</w:t>
            </w:r>
          </w:p>
        </w:tc>
      </w:tr>
      <w:tr w:rsidR="00F14BE0" w:rsidRPr="00C6239C" w:rsidTr="00BE0200">
        <w:tc>
          <w:tcPr>
            <w:tcW w:w="3014" w:type="dxa"/>
          </w:tcPr>
          <w:p w:rsidR="00F14BE0" w:rsidRPr="00C6239C" w:rsidRDefault="00F14BE0" w:rsidP="00C6239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239C">
              <w:rPr>
                <w:rFonts w:ascii="Times New Roman" w:hAnsi="Times New Roman" w:cs="Times New Roman"/>
                <w:sz w:val="24"/>
                <w:szCs w:val="24"/>
              </w:rPr>
              <w:t>Värska laht ja Lämmi järv?</w:t>
            </w:r>
          </w:p>
        </w:tc>
        <w:tc>
          <w:tcPr>
            <w:tcW w:w="3014" w:type="dxa"/>
          </w:tcPr>
          <w:p w:rsidR="00F14BE0" w:rsidRPr="00C6239C" w:rsidRDefault="00F14BE0" w:rsidP="00C6239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239C">
              <w:rPr>
                <w:rFonts w:ascii="Times New Roman" w:hAnsi="Times New Roman" w:cs="Times New Roman"/>
                <w:sz w:val="24"/>
                <w:szCs w:val="24"/>
              </w:rPr>
              <w:t>&gt;0,5 &lt;0,6</w:t>
            </w:r>
          </w:p>
        </w:tc>
        <w:tc>
          <w:tcPr>
            <w:tcW w:w="3014" w:type="dxa"/>
          </w:tcPr>
          <w:p w:rsidR="00F14BE0" w:rsidRPr="00C6239C" w:rsidRDefault="00F14BE0" w:rsidP="00C6239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239C">
              <w:rPr>
                <w:rFonts w:ascii="Times New Roman" w:hAnsi="Times New Roman" w:cs="Times New Roman"/>
                <w:sz w:val="24"/>
                <w:szCs w:val="24"/>
              </w:rPr>
              <w:t>˂0,7141, enamus &lt;0,7140</w:t>
            </w:r>
          </w:p>
        </w:tc>
      </w:tr>
      <w:tr w:rsidR="00F14BE0" w:rsidRPr="00C6239C" w:rsidTr="00BE0200">
        <w:tc>
          <w:tcPr>
            <w:tcW w:w="3014" w:type="dxa"/>
            <w:tcBorders>
              <w:bottom w:val="single" w:sz="24" w:space="0" w:color="auto"/>
            </w:tcBorders>
          </w:tcPr>
          <w:p w:rsidR="00F14BE0" w:rsidRPr="00C6239C" w:rsidRDefault="00F14BE0" w:rsidP="00C6239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239C">
              <w:rPr>
                <w:rFonts w:ascii="Times New Roman" w:hAnsi="Times New Roman" w:cs="Times New Roman"/>
                <w:sz w:val="24"/>
                <w:szCs w:val="24"/>
              </w:rPr>
              <w:t>Pihkva järv</w:t>
            </w:r>
          </w:p>
        </w:tc>
        <w:tc>
          <w:tcPr>
            <w:tcW w:w="3014" w:type="dxa"/>
            <w:tcBorders>
              <w:bottom w:val="single" w:sz="24" w:space="0" w:color="auto"/>
            </w:tcBorders>
          </w:tcPr>
          <w:p w:rsidR="00F14BE0" w:rsidRPr="00C6239C" w:rsidRDefault="00F14BE0" w:rsidP="00C6239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239C">
              <w:rPr>
                <w:rFonts w:ascii="Times New Roman" w:hAnsi="Times New Roman" w:cs="Times New Roman"/>
                <w:sz w:val="24"/>
                <w:szCs w:val="24"/>
              </w:rPr>
              <w:t>&gt;0,6</w:t>
            </w:r>
          </w:p>
        </w:tc>
        <w:tc>
          <w:tcPr>
            <w:tcW w:w="3014" w:type="dxa"/>
            <w:tcBorders>
              <w:bottom w:val="single" w:sz="24" w:space="0" w:color="auto"/>
            </w:tcBorders>
          </w:tcPr>
          <w:p w:rsidR="00F14BE0" w:rsidRPr="00C6239C" w:rsidRDefault="00F14BE0" w:rsidP="00C6239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239C">
              <w:rPr>
                <w:rFonts w:ascii="Times New Roman" w:hAnsi="Times New Roman" w:cs="Times New Roman"/>
                <w:sz w:val="24"/>
                <w:szCs w:val="24"/>
              </w:rPr>
              <w:t xml:space="preserve">˂0,7140 </w:t>
            </w:r>
          </w:p>
        </w:tc>
      </w:tr>
    </w:tbl>
    <w:p w:rsidR="00F14BE0" w:rsidRPr="00C6239C" w:rsidRDefault="00F14BE0" w:rsidP="00C6239C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F14BE0" w:rsidRPr="00C6239C" w:rsidRDefault="00F14BE0" w:rsidP="00C6239C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F14BE0" w:rsidRPr="00C6239C" w:rsidRDefault="00F14BE0" w:rsidP="00C6239C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F14BE0" w:rsidRPr="00C6239C" w:rsidRDefault="00F14BE0" w:rsidP="00C6239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F14BE0" w:rsidRPr="00C6239C" w:rsidRDefault="00F14BE0" w:rsidP="00C6239C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F14BE0" w:rsidRPr="00C6239C" w:rsidRDefault="00F14BE0" w:rsidP="00C6239C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239C">
        <w:rPr>
          <w:rFonts w:ascii="Times New Roman" w:hAnsi="Times New Roman" w:cs="Times New Roman"/>
          <w:noProof/>
          <w:sz w:val="24"/>
          <w:szCs w:val="24"/>
          <w:lang w:eastAsia="et-EE"/>
        </w:rPr>
        <w:lastRenderedPageBreak/>
        <w:drawing>
          <wp:inline distT="0" distB="0" distL="0" distR="0" wp14:anchorId="2A9E8000" wp14:editId="1DA15978">
            <wp:extent cx="4400550" cy="3285691"/>
            <wp:effectExtent l="0" t="0" r="0" b="0"/>
            <wp:docPr id="27" name="Picture 27" descr="C:\Users\mehka7\Desktop\Hõi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hka7\Desktop\Hõiv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525" cy="3299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BE0" w:rsidRPr="00C6239C" w:rsidRDefault="00F14BE0" w:rsidP="00C6239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6239C">
        <w:rPr>
          <w:rFonts w:ascii="Times New Roman" w:hAnsi="Times New Roman" w:cs="Times New Roman"/>
          <w:sz w:val="24"/>
          <w:szCs w:val="24"/>
        </w:rPr>
        <w:t xml:space="preserve">Joonis </w:t>
      </w:r>
      <w:r w:rsidR="00C6239C">
        <w:rPr>
          <w:rFonts w:ascii="Times New Roman" w:hAnsi="Times New Roman" w:cs="Times New Roman"/>
          <w:sz w:val="24"/>
          <w:szCs w:val="24"/>
        </w:rPr>
        <w:t>3</w:t>
      </w:r>
      <w:r w:rsidRPr="00C6239C">
        <w:rPr>
          <w:rFonts w:ascii="Times New Roman" w:hAnsi="Times New Roman" w:cs="Times New Roman"/>
          <w:sz w:val="24"/>
          <w:szCs w:val="24"/>
        </w:rPr>
        <w:t>.</w:t>
      </w:r>
      <w:r w:rsidR="00AA61FB" w:rsidRPr="00C6239C">
        <w:rPr>
          <w:rFonts w:ascii="Times New Roman" w:hAnsi="Times New Roman" w:cs="Times New Roman"/>
          <w:sz w:val="24"/>
          <w:szCs w:val="24"/>
        </w:rPr>
        <w:t xml:space="preserve"> N</w:t>
      </w:r>
      <w:r w:rsidRPr="00C6239C">
        <w:rPr>
          <w:rFonts w:ascii="Times New Roman" w:hAnsi="Times New Roman" w:cs="Times New Roman"/>
          <w:sz w:val="24"/>
          <w:szCs w:val="24"/>
        </w:rPr>
        <w:t xml:space="preserve">äidis </w:t>
      </w:r>
      <w:proofErr w:type="spellStart"/>
      <w:r w:rsidRPr="00C6239C">
        <w:rPr>
          <w:rFonts w:ascii="Times New Roman" w:hAnsi="Times New Roman" w:cs="Times New Roman"/>
          <w:sz w:val="24"/>
          <w:szCs w:val="24"/>
        </w:rPr>
        <w:t>Sr:Ca</w:t>
      </w:r>
      <w:proofErr w:type="spellEnd"/>
      <w:r w:rsidRPr="00C6239C">
        <w:rPr>
          <w:rFonts w:ascii="Times New Roman" w:hAnsi="Times New Roman" w:cs="Times New Roman"/>
          <w:sz w:val="24"/>
          <w:szCs w:val="24"/>
        </w:rPr>
        <w:t xml:space="preserve"> profiil, kus on toodud veekogude vahelised ligikaudsed </w:t>
      </w:r>
      <w:proofErr w:type="spellStart"/>
      <w:r w:rsidRPr="00C6239C">
        <w:rPr>
          <w:rFonts w:ascii="Times New Roman" w:hAnsi="Times New Roman" w:cs="Times New Roman"/>
          <w:sz w:val="24"/>
          <w:szCs w:val="24"/>
        </w:rPr>
        <w:t>Sr:Ca</w:t>
      </w:r>
      <w:r w:rsidRPr="00C6239C">
        <w:rPr>
          <w:rFonts w:ascii="Times New Roman" w:hAnsi="Times New Roman" w:cs="Times New Roman"/>
          <w:sz w:val="24"/>
          <w:szCs w:val="24"/>
          <w:vertAlign w:val="subscript"/>
        </w:rPr>
        <w:t>oto</w:t>
      </w:r>
      <w:proofErr w:type="spellEnd"/>
      <w:r w:rsidRPr="00C6239C">
        <w:rPr>
          <w:rFonts w:ascii="Times New Roman" w:hAnsi="Times New Roman" w:cs="Times New Roman"/>
          <w:sz w:val="24"/>
          <w:szCs w:val="24"/>
        </w:rPr>
        <w:t xml:space="preserve"> piirid. Rohelise ringiga on tähistatud ala kust võeti </w:t>
      </w:r>
      <w:proofErr w:type="spellStart"/>
      <w:r w:rsidRPr="00C6239C">
        <w:rPr>
          <w:rFonts w:ascii="Times New Roman" w:hAnsi="Times New Roman" w:cs="Times New Roman"/>
          <w:sz w:val="24"/>
          <w:szCs w:val="24"/>
        </w:rPr>
        <w:t>Sr:Ca</w:t>
      </w:r>
      <w:r w:rsidRPr="00C6239C">
        <w:rPr>
          <w:rFonts w:ascii="Times New Roman" w:hAnsi="Times New Roman" w:cs="Times New Roman"/>
          <w:sz w:val="24"/>
          <w:szCs w:val="24"/>
          <w:vertAlign w:val="subscript"/>
        </w:rPr>
        <w:t>sünd</w:t>
      </w:r>
      <w:proofErr w:type="spellEnd"/>
      <w:r w:rsidRPr="00C6239C">
        <w:rPr>
          <w:rFonts w:ascii="Times New Roman" w:hAnsi="Times New Roman" w:cs="Times New Roman"/>
          <w:sz w:val="24"/>
          <w:szCs w:val="24"/>
        </w:rPr>
        <w:t xml:space="preserve"> näit.</w:t>
      </w:r>
      <w:r w:rsidR="00AA61FB" w:rsidRPr="00C6239C">
        <w:rPr>
          <w:rFonts w:ascii="Times New Roman" w:hAnsi="Times New Roman" w:cs="Times New Roman"/>
          <w:sz w:val="24"/>
          <w:szCs w:val="24"/>
        </w:rPr>
        <w:t xml:space="preserve"> Joonis on koostatud latika </w:t>
      </w:r>
      <w:proofErr w:type="spellStart"/>
      <w:r w:rsidR="00AA61FB" w:rsidRPr="00C6239C">
        <w:rPr>
          <w:rFonts w:ascii="Times New Roman" w:hAnsi="Times New Roman" w:cs="Times New Roman"/>
          <w:sz w:val="24"/>
          <w:szCs w:val="24"/>
        </w:rPr>
        <w:t>otoliidi</w:t>
      </w:r>
      <w:proofErr w:type="spellEnd"/>
      <w:r w:rsidR="00AA61FB" w:rsidRPr="00C6239C">
        <w:rPr>
          <w:rFonts w:ascii="Times New Roman" w:hAnsi="Times New Roman" w:cs="Times New Roman"/>
          <w:sz w:val="24"/>
          <w:szCs w:val="24"/>
        </w:rPr>
        <w:t xml:space="preserve"> andmete põhjal.</w:t>
      </w:r>
    </w:p>
    <w:p w:rsidR="00F14BE0" w:rsidRPr="00C6239C" w:rsidRDefault="00F14BE0" w:rsidP="00C6239C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42613F" w:rsidRPr="00C6239C" w:rsidRDefault="0042613F" w:rsidP="00C6239C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sectPr w:rsidR="0042613F" w:rsidRPr="00C623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4BE0"/>
    <w:rsid w:val="001A3325"/>
    <w:rsid w:val="00344F5C"/>
    <w:rsid w:val="003D3FEA"/>
    <w:rsid w:val="0042613F"/>
    <w:rsid w:val="00431403"/>
    <w:rsid w:val="00787593"/>
    <w:rsid w:val="009F0FAB"/>
    <w:rsid w:val="00AA61FB"/>
    <w:rsid w:val="00C10D26"/>
    <w:rsid w:val="00C6239C"/>
    <w:rsid w:val="00D00F38"/>
    <w:rsid w:val="00E04397"/>
    <w:rsid w:val="00F14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7E4F88-CF6F-417B-B69E-D22C4E0A3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laad">
    <w:name w:val="Normal"/>
    <w:qFormat/>
    <w:rsid w:val="00F14BE0"/>
  </w:style>
  <w:style w:type="paragraph" w:styleId="Pealkiri2">
    <w:name w:val="heading 2"/>
    <w:basedOn w:val="Normaallaad"/>
    <w:next w:val="Normaallaad"/>
    <w:link w:val="Pealkiri2Mrk"/>
    <w:uiPriority w:val="9"/>
    <w:unhideWhenUsed/>
    <w:qFormat/>
    <w:rsid w:val="00F14BE0"/>
    <w:pPr>
      <w:keepNext/>
      <w:keepLines/>
      <w:spacing w:before="240" w:after="240"/>
      <w:outlineLvl w:val="1"/>
    </w:pPr>
    <w:rPr>
      <w:rFonts w:ascii="Times New Roman" w:eastAsiaTheme="majorEastAsia" w:hAnsi="Times New Roman" w:cstheme="majorBidi"/>
      <w:sz w:val="24"/>
      <w:szCs w:val="26"/>
      <w:u w:val="single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2Mrk">
    <w:name w:val="Pealkiri 2 Märk"/>
    <w:basedOn w:val="Liguvaikefont"/>
    <w:link w:val="Pealkiri2"/>
    <w:uiPriority w:val="9"/>
    <w:rsid w:val="00F14BE0"/>
    <w:rPr>
      <w:rFonts w:ascii="Times New Roman" w:eastAsiaTheme="majorEastAsia" w:hAnsi="Times New Roman" w:cstheme="majorBidi"/>
      <w:sz w:val="24"/>
      <w:szCs w:val="26"/>
      <w:u w:val="single"/>
    </w:rPr>
  </w:style>
  <w:style w:type="table" w:styleId="Kontuurtabel">
    <w:name w:val="Table Grid"/>
    <w:basedOn w:val="Normaaltabel"/>
    <w:uiPriority w:val="39"/>
    <w:rsid w:val="00F14B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– numbriline viide" Version="1987"/>
</file>

<file path=customXml/itemProps1.xml><?xml version="1.0" encoding="utf-8"?>
<ds:datastoreItem xmlns:ds="http://schemas.openxmlformats.org/officeDocument/2006/customXml" ds:itemID="{4C9FA26E-4C3E-4AE7-89A9-7A3F57BE7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5</Pages>
  <Words>553</Words>
  <Characters>3214</Characters>
  <Application>Microsoft Office Word</Application>
  <DocSecurity>0</DocSecurity>
  <Lines>26</Lines>
  <Paragraphs>7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>Eesti Loodushoiu Keskus MTÜ</Company>
  <LinksUpToDate>false</LinksUpToDate>
  <CharactersWithSpaces>3760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Einar Kärgenberg</dc:creator>
  <cp:keywords/>
  <dc:description/>
  <cp:lastModifiedBy>Mart Thalfeldt</cp:lastModifiedBy>
  <cp:revision>3</cp:revision>
  <dcterms:created xsi:type="dcterms:W3CDTF">2018-09-12T06:47:00Z</dcterms:created>
  <dcterms:modified xsi:type="dcterms:W3CDTF">2018-09-12T08:32:00Z</dcterms:modified>
</cp:coreProperties>
</file>